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2C" w:rsidRDefault="00CE4574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生命体征监测仪</w:t>
      </w:r>
      <w:r>
        <w:rPr>
          <w:rFonts w:asciiTheme="minorEastAsia" w:hAnsiTheme="minorEastAsia" w:hint="eastAsia"/>
          <w:sz w:val="32"/>
          <w:szCs w:val="32"/>
        </w:rPr>
        <w:t>招标参数</w:t>
      </w:r>
    </w:p>
    <w:p w:rsidR="00E5382C" w:rsidRDefault="00E5382C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E5382C" w:rsidRDefault="00CE4574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E5382C" w:rsidRDefault="00CE457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用于对新生儿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小儿及成人进行无创血压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脉搏血氧饱和度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脉率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二氧化碳等的监测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:rsidR="00E5382C" w:rsidRDefault="00E5382C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</w:p>
    <w:p w:rsidR="00E5382C" w:rsidRDefault="00CE4574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E5382C" w:rsidRDefault="00CE4574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配置</w:t>
      </w:r>
      <w:r>
        <w:rPr>
          <w:rFonts w:asciiTheme="minorEastAsia" w:hAnsiTheme="minorEastAsia" w:cstheme="minorEastAsia" w:hint="eastAsia"/>
          <w:sz w:val="24"/>
        </w:rPr>
        <w:t>≥</w:t>
      </w:r>
      <w:r>
        <w:rPr>
          <w:rFonts w:asciiTheme="minorEastAsia" w:hAnsiTheme="minorEastAsia" w:cstheme="minorEastAsia" w:hint="eastAsia"/>
          <w:sz w:val="24"/>
        </w:rPr>
        <w:t xml:space="preserve"> 8.4</w:t>
      </w:r>
      <w:r>
        <w:rPr>
          <w:rFonts w:asciiTheme="minorEastAsia" w:hAnsiTheme="minorEastAsia" w:cstheme="minorEastAsia" w:hint="eastAsia"/>
          <w:sz w:val="24"/>
        </w:rPr>
        <w:t>寸彩色</w:t>
      </w:r>
      <w:r>
        <w:rPr>
          <w:rFonts w:asciiTheme="minorEastAsia" w:hAnsiTheme="minorEastAsia" w:cstheme="minorEastAsia" w:hint="eastAsia"/>
          <w:sz w:val="24"/>
        </w:rPr>
        <w:t>LED</w:t>
      </w:r>
      <w:r>
        <w:rPr>
          <w:rFonts w:asciiTheme="minorEastAsia" w:hAnsiTheme="minorEastAsia" w:cstheme="minorEastAsia" w:hint="eastAsia"/>
          <w:sz w:val="24"/>
        </w:rPr>
        <w:t>显示，彩色高分辨率达</w:t>
      </w:r>
      <w:r>
        <w:rPr>
          <w:rFonts w:asciiTheme="minorEastAsia" w:hAnsiTheme="minorEastAsia" w:cstheme="minorEastAsia" w:hint="eastAsia"/>
          <w:sz w:val="24"/>
        </w:rPr>
        <w:t>800*600</w:t>
      </w:r>
      <w:r>
        <w:rPr>
          <w:rFonts w:asciiTheme="minorEastAsia" w:hAnsiTheme="minorEastAsia" w:cstheme="minorEastAsia"/>
          <w:sz w:val="24"/>
        </w:rPr>
        <w:t>；</w:t>
      </w:r>
    </w:p>
    <w:p w:rsidR="00E5382C" w:rsidRDefault="00CE4574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整机无风扇设计，降低环境噪音干扰</w:t>
      </w:r>
      <w:r>
        <w:rPr>
          <w:rFonts w:asciiTheme="minorEastAsia" w:hAnsiTheme="minorEastAsia" w:cstheme="minorEastAsia"/>
          <w:sz w:val="24"/>
        </w:rPr>
        <w:t>；</w:t>
      </w:r>
    </w:p>
    <w:p w:rsidR="00E5382C" w:rsidRDefault="00CE457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3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适用于</w:t>
      </w:r>
      <w:r>
        <w:rPr>
          <w:rFonts w:asciiTheme="minorEastAsia" w:hAnsiTheme="minorEastAsia" w:cstheme="minorEastAsia" w:hint="eastAsia"/>
          <w:sz w:val="24"/>
        </w:rPr>
        <w:t>成人、小儿、新生儿</w:t>
      </w:r>
      <w:r>
        <w:rPr>
          <w:rFonts w:asciiTheme="minorEastAsia" w:hAnsiTheme="minorEastAsia" w:cstheme="minorEastAsia" w:hint="eastAsia"/>
          <w:sz w:val="24"/>
          <w:lang w:eastAsia="zh-Hans"/>
        </w:rPr>
        <w:t>的无创血压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脉搏血氧饱和度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脉率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二氧化碳等的监测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E5382C" w:rsidRDefault="00CE457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4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具有两种测量模式，包括点测模式和监测模式：点测模式应用于查房，先后对不同病人进行短时间的现场测量；监测模式应用于对病人的连续监护，并对异常结果提供报警</w:t>
      </w:r>
      <w:r>
        <w:rPr>
          <w:rFonts w:asciiTheme="minorEastAsia" w:hAnsiTheme="minorEastAsia" w:cstheme="minorEastAsia"/>
          <w:sz w:val="24"/>
        </w:rPr>
        <w:t>；</w:t>
      </w:r>
    </w:p>
    <w:p w:rsidR="00E5382C" w:rsidRDefault="00CE457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5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具备报警集中设置功能；具有声光报警，参数报警级别可调</w:t>
      </w:r>
      <w:r>
        <w:rPr>
          <w:rFonts w:asciiTheme="minorEastAsia" w:hAnsiTheme="minorEastAsia" w:cstheme="minorEastAsia"/>
          <w:sz w:val="24"/>
        </w:rPr>
        <w:t>；</w:t>
      </w:r>
    </w:p>
    <w:p w:rsidR="00E5382C" w:rsidRDefault="00CE457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6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支持从</w:t>
      </w:r>
      <w:r>
        <w:rPr>
          <w:rFonts w:asciiTheme="minorEastAsia" w:hAnsiTheme="minorEastAsia" w:cstheme="minorEastAsia" w:hint="eastAsia"/>
          <w:sz w:val="24"/>
        </w:rPr>
        <w:t>ADT</w:t>
      </w:r>
      <w:r>
        <w:rPr>
          <w:rFonts w:asciiTheme="minorEastAsia" w:hAnsiTheme="minorEastAsia" w:cstheme="minorEastAsia" w:hint="eastAsia"/>
          <w:sz w:val="24"/>
        </w:rPr>
        <w:t>服务器获取病人基本信息，快速准确完成病人信息匹配</w:t>
      </w:r>
      <w:r>
        <w:rPr>
          <w:rFonts w:asciiTheme="minorEastAsia" w:hAnsiTheme="minorEastAsia" w:cstheme="minorEastAsia"/>
          <w:sz w:val="24"/>
        </w:rPr>
        <w:t>；</w:t>
      </w:r>
    </w:p>
    <w:p w:rsidR="00E5382C" w:rsidRDefault="00CE457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hint="eastAsia"/>
          <w:sz w:val="24"/>
          <w:lang w:eastAsia="zh-Hans"/>
        </w:rPr>
        <w:t>★</w:t>
      </w:r>
      <w:r>
        <w:rPr>
          <w:rFonts w:asciiTheme="minorEastAsia" w:hAnsiTheme="minorEastAsia" w:cstheme="minorEastAsia"/>
          <w:sz w:val="24"/>
        </w:rPr>
        <w:t>7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可将测量的数据发送到医院</w:t>
      </w:r>
      <w:r>
        <w:rPr>
          <w:rFonts w:asciiTheme="minorEastAsia" w:hAnsiTheme="minorEastAsia" w:cstheme="minorEastAsia" w:hint="eastAsia"/>
          <w:sz w:val="24"/>
        </w:rPr>
        <w:t>EMR</w:t>
      </w:r>
      <w:r>
        <w:rPr>
          <w:rFonts w:asciiTheme="minorEastAsia" w:hAnsiTheme="minorEastAsia" w:cstheme="minorEastAsia" w:hint="eastAsia"/>
          <w:sz w:val="24"/>
        </w:rPr>
        <w:t>（电子病历）系统统一管理</w:t>
      </w:r>
      <w:r>
        <w:rPr>
          <w:rFonts w:asciiTheme="minorEastAsia" w:hAnsiTheme="minorEastAsia" w:cstheme="minorEastAsia"/>
          <w:sz w:val="24"/>
        </w:rPr>
        <w:t>；</w:t>
      </w:r>
    </w:p>
    <w:p w:rsidR="00E5382C" w:rsidRDefault="00CE4574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hint="eastAsia"/>
          <w:sz w:val="24"/>
          <w:lang w:eastAsia="zh-Hans"/>
        </w:rPr>
        <w:t>★</w:t>
      </w:r>
      <w:r>
        <w:rPr>
          <w:rFonts w:asciiTheme="minorEastAsia" w:hAnsiTheme="minorEastAsia" w:cstheme="minorEastAsia"/>
          <w:sz w:val="24"/>
        </w:rPr>
        <w:t>8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支持有线、无线联网，内置</w:t>
      </w:r>
      <w:r>
        <w:rPr>
          <w:rFonts w:asciiTheme="minorEastAsia" w:hAnsiTheme="minorEastAsia" w:cstheme="minorEastAsia" w:hint="eastAsia"/>
          <w:sz w:val="24"/>
        </w:rPr>
        <w:t>2.4G/5G</w:t>
      </w:r>
      <w:r>
        <w:rPr>
          <w:rFonts w:asciiTheme="minorEastAsia" w:hAnsiTheme="minorEastAsia" w:cstheme="minorEastAsia" w:hint="eastAsia"/>
          <w:sz w:val="24"/>
        </w:rPr>
        <w:t>双频无线网卡，保证信号传输稳定可靠</w:t>
      </w:r>
      <w:r>
        <w:rPr>
          <w:rFonts w:asciiTheme="minorEastAsia" w:hAnsiTheme="minorEastAsia" w:cstheme="minorEastAsia"/>
          <w:sz w:val="24"/>
        </w:rPr>
        <w:t>；</w:t>
      </w:r>
    </w:p>
    <w:p w:rsidR="00E5382C" w:rsidRDefault="00E5382C">
      <w:pPr>
        <w:widowControl/>
        <w:jc w:val="left"/>
        <w:rPr>
          <w:rFonts w:ascii="宋体" w:hAnsi="宋体"/>
          <w:b/>
          <w:bCs/>
          <w:sz w:val="24"/>
        </w:rPr>
      </w:pPr>
    </w:p>
    <w:p w:rsidR="00E5382C" w:rsidRDefault="00E5382C">
      <w:pPr>
        <w:widowControl/>
        <w:jc w:val="left"/>
        <w:rPr>
          <w:rFonts w:ascii="宋体" w:hAnsi="宋体"/>
          <w:b/>
          <w:bCs/>
          <w:sz w:val="24"/>
        </w:rPr>
      </w:pPr>
    </w:p>
    <w:p w:rsidR="00E5382C" w:rsidRDefault="00CE4574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>
        <w:rPr>
          <w:rFonts w:asciiTheme="minorEastAsia" w:hAnsiTheme="minorEastAsia" w:cstheme="minor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单台设备</w:t>
      </w:r>
      <w:r>
        <w:rPr>
          <w:rFonts w:asciiTheme="minorEastAsia" w:hAnsiTheme="minorEastAsia" w:cstheme="minorEastAsia"/>
          <w:b/>
          <w:bCs/>
          <w:sz w:val="24"/>
        </w:rPr>
        <w:t>）</w:t>
      </w:r>
    </w:p>
    <w:p w:rsidR="00E5382C" w:rsidRDefault="00CE4574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E5382C" w:rsidRDefault="00CE4574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无创血压袖带</w:t>
      </w:r>
      <w:r>
        <w:rPr>
          <w:rFonts w:asciiTheme="minorEastAsia" w:hAnsiTheme="minorEastAsia" w:cstheme="minorEastAsia"/>
          <w:sz w:val="24"/>
          <w:lang w:eastAsia="zh-Hans"/>
        </w:rPr>
        <w:t>6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eastAsia="zh-Hans"/>
        </w:rPr>
        <w:t>个血氧饱和度探头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具体型号视临床需求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E5382C" w:rsidRDefault="00E5382C">
      <w:pPr>
        <w:widowControl/>
        <w:jc w:val="left"/>
        <w:rPr>
          <w:rFonts w:asciiTheme="minorEastAsia" w:hAnsiTheme="minorEastAsia" w:cstheme="minorEastAsia"/>
          <w:sz w:val="24"/>
        </w:rPr>
      </w:pPr>
    </w:p>
    <w:p w:rsidR="00E5382C" w:rsidRDefault="00E5382C">
      <w:pPr>
        <w:widowControl/>
        <w:jc w:val="left"/>
        <w:rPr>
          <w:rFonts w:asciiTheme="minorEastAsia" w:hAnsiTheme="minorEastAsia" w:cstheme="minorEastAsia"/>
          <w:sz w:val="24"/>
        </w:rPr>
      </w:pPr>
    </w:p>
    <w:p w:rsidR="00E5382C" w:rsidRDefault="00E5382C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E538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390047A"/>
    <w:multiLevelType w:val="singleLevel"/>
    <w:tmpl w:val="6390047A"/>
    <w:lvl w:ilvl="0">
      <w:start w:val="1"/>
      <w:numFmt w:val="decimal"/>
      <w:suff w:val="nothing"/>
      <w:lvlText w:val="%1、"/>
      <w:lvlJc w:val="left"/>
    </w:lvl>
  </w:abstractNum>
  <w:abstractNum w:abstractNumId="2">
    <w:nsid w:val="639005ED"/>
    <w:multiLevelType w:val="singleLevel"/>
    <w:tmpl w:val="639005E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D4BFCE44"/>
    <w:rsid w:val="D7BE2E35"/>
    <w:rsid w:val="E7BD065C"/>
    <w:rsid w:val="ED3FE811"/>
    <w:rsid w:val="EE4466F2"/>
    <w:rsid w:val="EFEAE925"/>
    <w:rsid w:val="F3FE06B3"/>
    <w:rsid w:val="F79FCF93"/>
    <w:rsid w:val="FBDF3321"/>
    <w:rsid w:val="FBE39060"/>
    <w:rsid w:val="FBE62626"/>
    <w:rsid w:val="FBFFE48D"/>
    <w:rsid w:val="FD1B9CBA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CE4574"/>
    <w:rsid w:val="00E105F5"/>
    <w:rsid w:val="00E25088"/>
    <w:rsid w:val="00E5382C"/>
    <w:rsid w:val="00E637A8"/>
    <w:rsid w:val="00F24BF3"/>
    <w:rsid w:val="00F3547B"/>
    <w:rsid w:val="00FA7A52"/>
    <w:rsid w:val="1BFD2A8B"/>
    <w:rsid w:val="37FB35B5"/>
    <w:rsid w:val="3CA7D193"/>
    <w:rsid w:val="3EAFCA34"/>
    <w:rsid w:val="3EE7A6F5"/>
    <w:rsid w:val="535B873A"/>
    <w:rsid w:val="559EF873"/>
    <w:rsid w:val="59E363A9"/>
    <w:rsid w:val="5DFF8F65"/>
    <w:rsid w:val="62B3FE24"/>
    <w:rsid w:val="6FFFB412"/>
    <w:rsid w:val="71F97219"/>
    <w:rsid w:val="7757A120"/>
    <w:rsid w:val="77AF27E2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2021-05-12T18:58:00Z</dcterms:created>
  <dcterms:modified xsi:type="dcterms:W3CDTF">2023-02-28T08:03:00Z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9DF8BB7BAF7AA45EBA60D763013B2CD3</vt:lpwstr>
  </property>
</Properties>
</file>